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364" w:rsidRDefault="00960364" w:rsidP="00A63873">
      <w:pPr>
        <w:pStyle w:val="3"/>
        <w:framePr w:w="9897" w:wrap="around" w:x="1561" w:y="20"/>
      </w:pPr>
      <w:r>
        <w:rPr>
          <w:noProof/>
        </w:rPr>
        <w:drawing>
          <wp:inline distT="0" distB="0" distL="0" distR="0" wp14:anchorId="3B420E4D" wp14:editId="702B638E">
            <wp:extent cx="609600" cy="904875"/>
            <wp:effectExtent l="0" t="0" r="0" b="9525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364" w:rsidRDefault="00960364" w:rsidP="00A63873">
      <w:pPr>
        <w:pStyle w:val="3"/>
        <w:framePr w:w="9897" w:wrap="around" w:x="1561" w:y="20"/>
      </w:pPr>
    </w:p>
    <w:p w:rsidR="00960364" w:rsidRPr="00B00435" w:rsidRDefault="00960364" w:rsidP="00A63873">
      <w:pPr>
        <w:pStyle w:val="3"/>
        <w:framePr w:w="9897" w:wrap="around" w:x="1561" w:y="20"/>
        <w:rPr>
          <w:rFonts w:ascii="Arial" w:hAnsi="Arial" w:cs="Arial"/>
          <w:sz w:val="28"/>
          <w:szCs w:val="28"/>
        </w:rPr>
      </w:pPr>
      <w:r w:rsidRPr="00B00435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 w:rsidRPr="00B00435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B00435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960364" w:rsidRPr="003635BD" w:rsidRDefault="00960364" w:rsidP="00A63873">
      <w:pPr>
        <w:pStyle w:val="1"/>
        <w:framePr w:w="9897" w:wrap="around" w:x="1561" w:y="20"/>
        <w:rPr>
          <w:rFonts w:ascii="Arial" w:hAnsi="Arial" w:cs="Arial"/>
          <w:szCs w:val="28"/>
        </w:rPr>
      </w:pPr>
    </w:p>
    <w:p w:rsidR="00960364" w:rsidRPr="00B00435" w:rsidRDefault="00960364" w:rsidP="00A63873">
      <w:pPr>
        <w:pStyle w:val="1"/>
        <w:framePr w:w="9897" w:wrap="around" w:x="1561" w:y="20"/>
        <w:rPr>
          <w:sz w:val="32"/>
          <w:szCs w:val="32"/>
        </w:rPr>
      </w:pPr>
      <w:proofErr w:type="gramStart"/>
      <w:r w:rsidRPr="00B00435">
        <w:rPr>
          <w:sz w:val="32"/>
          <w:szCs w:val="32"/>
        </w:rPr>
        <w:t>АДМИНИСТРАЦИЯ</w:t>
      </w:r>
      <w:proofErr w:type="gramEnd"/>
      <w:r w:rsidRPr="00B00435">
        <w:rPr>
          <w:sz w:val="32"/>
          <w:szCs w:val="32"/>
        </w:rPr>
        <w:t xml:space="preserve"> ЗАТО г. ЖЕЛЕЗНОГОРСК</w:t>
      </w:r>
    </w:p>
    <w:p w:rsidR="00960364" w:rsidRPr="003635BD" w:rsidRDefault="00960364" w:rsidP="00A63873">
      <w:pPr>
        <w:framePr w:w="9897" w:h="1873" w:hSpace="180" w:wrap="around" w:vAnchor="text" w:hAnchor="page" w:x="1561" w:y="20"/>
        <w:jc w:val="center"/>
        <w:rPr>
          <w:rFonts w:ascii="Times New Roman" w:hAnsi="Times New Roman"/>
          <w:sz w:val="28"/>
        </w:rPr>
      </w:pPr>
    </w:p>
    <w:p w:rsidR="00960364" w:rsidRPr="00B00435" w:rsidRDefault="00960364" w:rsidP="00A63873">
      <w:pPr>
        <w:framePr w:w="9897" w:h="1873" w:hSpace="180" w:wrap="around" w:vAnchor="text" w:hAnchor="page" w:x="1561" w:y="20"/>
        <w:jc w:val="center"/>
        <w:rPr>
          <w:rFonts w:ascii="Arial" w:hAnsi="Arial"/>
          <w:b/>
        </w:rPr>
      </w:pPr>
      <w:r w:rsidRPr="00B00435">
        <w:rPr>
          <w:rFonts w:ascii="Arial" w:hAnsi="Arial"/>
          <w:b/>
          <w:sz w:val="36"/>
        </w:rPr>
        <w:t>ПОСТАНОВЛЕНИЕ</w:t>
      </w:r>
    </w:p>
    <w:p w:rsidR="00B00435" w:rsidRPr="003635BD" w:rsidRDefault="00B00435" w:rsidP="00B00435">
      <w:pPr>
        <w:framePr w:w="10077" w:h="441" w:hSpace="180" w:wrap="around" w:vAnchor="text" w:hAnchor="page" w:x="1051" w:y="3892"/>
        <w:rPr>
          <w:rFonts w:ascii="Times New Roman" w:hAnsi="Times New Roman"/>
          <w:sz w:val="22"/>
        </w:rPr>
      </w:pPr>
    </w:p>
    <w:p w:rsidR="00B00435" w:rsidRPr="00B00435" w:rsidRDefault="009C4C42" w:rsidP="00B00435">
      <w:pPr>
        <w:framePr w:w="10077" w:h="441" w:hSpace="180" w:wrap="around" w:vAnchor="text" w:hAnchor="page" w:x="1051" w:y="3892"/>
        <w:ind w:left="284" w:firstLine="424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</w:rPr>
        <w:t>___</w:t>
      </w:r>
      <w:r w:rsidRPr="009C4C42">
        <w:rPr>
          <w:rFonts w:ascii="Times New Roman" w:hAnsi="Times New Roman"/>
          <w:sz w:val="22"/>
          <w:szCs w:val="22"/>
          <w:u w:val="single"/>
        </w:rPr>
        <w:t>05.04</w:t>
      </w:r>
      <w:r>
        <w:rPr>
          <w:rFonts w:ascii="Times New Roman" w:hAnsi="Times New Roman"/>
          <w:sz w:val="22"/>
          <w:szCs w:val="22"/>
        </w:rPr>
        <w:t>__</w:t>
      </w:r>
      <w:r w:rsidR="00B00435" w:rsidRPr="00B00435">
        <w:rPr>
          <w:rFonts w:ascii="Times New Roman" w:hAnsi="Times New Roman"/>
          <w:sz w:val="22"/>
          <w:szCs w:val="22"/>
        </w:rPr>
        <w:t xml:space="preserve">2018                                                                                                               </w:t>
      </w:r>
      <w:r w:rsidR="00B00435">
        <w:rPr>
          <w:rFonts w:ascii="Times New Roman" w:hAnsi="Times New Roman"/>
          <w:sz w:val="22"/>
          <w:szCs w:val="22"/>
        </w:rPr>
        <w:t xml:space="preserve">      </w:t>
      </w:r>
      <w:r w:rsidR="00B00435" w:rsidRPr="00B00435">
        <w:rPr>
          <w:rFonts w:ascii="Times New Roman" w:hAnsi="Times New Roman"/>
          <w:sz w:val="22"/>
          <w:szCs w:val="22"/>
        </w:rPr>
        <w:t xml:space="preserve"> </w:t>
      </w:r>
      <w:r w:rsidR="00B00435" w:rsidRPr="00B00435">
        <w:rPr>
          <w:rFonts w:ascii="Times New Roman" w:hAnsi="Times New Roman"/>
          <w:sz w:val="22"/>
          <w:szCs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584510836" r:id="rId7">
            <o:FieldCodes>\s</o:FieldCodes>
          </o:OLEObject>
        </w:object>
      </w:r>
      <w:r>
        <w:rPr>
          <w:rFonts w:ascii="Times New Roman" w:hAnsi="Times New Roman"/>
          <w:sz w:val="22"/>
          <w:szCs w:val="22"/>
        </w:rPr>
        <w:t xml:space="preserve"> __</w:t>
      </w:r>
      <w:r w:rsidRPr="009C4C42">
        <w:rPr>
          <w:rFonts w:ascii="Times New Roman" w:hAnsi="Times New Roman"/>
          <w:sz w:val="24"/>
          <w:szCs w:val="24"/>
          <w:u w:val="single"/>
        </w:rPr>
        <w:t>691</w:t>
      </w:r>
      <w:r>
        <w:rPr>
          <w:rFonts w:ascii="Times New Roman" w:hAnsi="Times New Roman"/>
          <w:sz w:val="22"/>
          <w:szCs w:val="22"/>
        </w:rPr>
        <w:t>__</w:t>
      </w:r>
    </w:p>
    <w:p w:rsidR="00B00435" w:rsidRPr="00B00435" w:rsidRDefault="00B00435" w:rsidP="00B00435">
      <w:pPr>
        <w:framePr w:w="10077" w:h="441" w:hSpace="180" w:wrap="around" w:vAnchor="text" w:hAnchor="page" w:x="1051" w:y="3892"/>
        <w:jc w:val="center"/>
        <w:rPr>
          <w:b/>
          <w:sz w:val="22"/>
          <w:szCs w:val="22"/>
        </w:rPr>
      </w:pPr>
      <w:r w:rsidRPr="00B00435">
        <w:rPr>
          <w:rFonts w:ascii="Times New Roman" w:hAnsi="Times New Roman"/>
          <w:b/>
          <w:sz w:val="22"/>
          <w:szCs w:val="22"/>
        </w:rPr>
        <w:t>г. Железногорск</w:t>
      </w:r>
    </w:p>
    <w:p w:rsidR="00960364" w:rsidRPr="003635BD" w:rsidRDefault="00960364" w:rsidP="00960364"/>
    <w:p w:rsidR="00960364" w:rsidRPr="0040162C" w:rsidRDefault="00960364" w:rsidP="00960364">
      <w:pPr>
        <w:widowControl w:val="0"/>
        <w:jc w:val="both"/>
        <w:rPr>
          <w:sz w:val="28"/>
          <w:szCs w:val="28"/>
        </w:rPr>
      </w:pPr>
    </w:p>
    <w:p w:rsidR="009630A1" w:rsidRPr="009630A1" w:rsidRDefault="009630A1" w:rsidP="009630A1">
      <w:pPr>
        <w:tabs>
          <w:tab w:val="left" w:pos="0"/>
        </w:tabs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 xml:space="preserve">О лесах, расположенных на </w:t>
      </w:r>
      <w:proofErr w:type="gramStart"/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>территории</w:t>
      </w:r>
      <w:proofErr w:type="gramEnd"/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</w:t>
      </w:r>
    </w:p>
    <w:p w:rsidR="009630A1" w:rsidRPr="009630A1" w:rsidRDefault="009630A1" w:rsidP="009630A1">
      <w:pPr>
        <w:tabs>
          <w:tab w:val="left" w:pos="0"/>
        </w:tabs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630A1" w:rsidRPr="009630A1" w:rsidRDefault="009630A1" w:rsidP="009630A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 xml:space="preserve">Руководствуясь Лесным </w:t>
      </w:r>
      <w:hyperlink r:id="rId8" w:history="1">
        <w:r w:rsidRPr="009630A1">
          <w:rPr>
            <w:rFonts w:ascii="Times New Roman" w:eastAsiaTheme="minorHAnsi" w:hAnsi="Times New Roman"/>
            <w:sz w:val="28"/>
            <w:szCs w:val="28"/>
            <w:lang w:eastAsia="en-US"/>
          </w:rPr>
          <w:t>кодексом</w:t>
        </w:r>
      </w:hyperlink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Федерации, </w:t>
      </w:r>
      <w:hyperlink r:id="rId9" w:history="1">
        <w:r w:rsidRPr="009630A1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10</w:t>
        </w:r>
      </w:hyperlink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Российской Федерации от 04.12.2006 </w:t>
      </w:r>
      <w:r w:rsidR="00940A23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 xml:space="preserve"> 201-ФЗ "О введении в действие Лесного кодекса РФ", </w:t>
      </w:r>
      <w:hyperlink r:id="rId10" w:history="1">
        <w:r w:rsidRPr="009630A1">
          <w:rPr>
            <w:rFonts w:ascii="Times New Roman" w:eastAsiaTheme="minorHAnsi" w:hAnsi="Times New Roman"/>
            <w:sz w:val="28"/>
            <w:szCs w:val="28"/>
            <w:lang w:eastAsia="en-US"/>
          </w:rPr>
          <w:t>пунктом 25 статьи 16</w:t>
        </w:r>
      </w:hyperlink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Российской Федерации от 06.10.2003 </w:t>
      </w:r>
      <w:r w:rsidR="00940A23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 xml:space="preserve"> 131-ФЗ "Об общих принципах организации местного самоуправления в Российской Федерации", </w:t>
      </w:r>
      <w:hyperlink r:id="rId11" w:history="1">
        <w:r w:rsidRPr="009630A1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</w:t>
      </w:r>
    </w:p>
    <w:p w:rsidR="009630A1" w:rsidRPr="009630A1" w:rsidRDefault="009630A1" w:rsidP="009630A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630A1" w:rsidRPr="009630A1" w:rsidRDefault="009630A1" w:rsidP="009630A1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>ПОСТАНОВЛЯЮ:</w:t>
      </w:r>
    </w:p>
    <w:p w:rsidR="009630A1" w:rsidRPr="009630A1" w:rsidRDefault="009630A1" w:rsidP="009630A1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630A1" w:rsidRPr="009630A1" w:rsidRDefault="009630A1" w:rsidP="009630A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 xml:space="preserve">1. Отнести леса общей площадью 17961,4 га, расположенные на земельных участках, находящихся на </w:t>
      </w:r>
      <w:proofErr w:type="gramStart"/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>территории</w:t>
      </w:r>
      <w:proofErr w:type="gramEnd"/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к защитным лесам, эксплуатационным лесам, с установлением их границ согласно </w:t>
      </w:r>
      <w:hyperlink w:anchor="Par27" w:history="1">
        <w:r w:rsidRPr="009630A1"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приложения № 1</w:t>
        </w:r>
      </w:hyperlink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630A1" w:rsidRPr="009630A1" w:rsidRDefault="009630A1" w:rsidP="009630A1">
      <w:pPr>
        <w:spacing w:line="259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 xml:space="preserve">2. Использование, охрану, защиту, воспроизводство лесов, расположенных на </w:t>
      </w:r>
      <w:proofErr w:type="gramStart"/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>территории</w:t>
      </w:r>
      <w:proofErr w:type="gramEnd"/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осуществлять на основании лесохозяйственного регламента, утвержденного постановлением Администрации ЗАТО </w:t>
      </w:r>
      <w:r w:rsidR="003635BD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</w:t>
      </w:r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>г. Железногорск от 02.03.2015 № 356 «Об утверждении лесохозяйственного регламента».</w:t>
      </w:r>
    </w:p>
    <w:p w:rsidR="009630A1" w:rsidRPr="009630A1" w:rsidRDefault="009630A1" w:rsidP="009630A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 xml:space="preserve">3. Отменить </w:t>
      </w:r>
      <w:r w:rsidR="005C48FC">
        <w:rPr>
          <w:rFonts w:ascii="Times New Roman" w:eastAsiaTheme="minorHAnsi" w:hAnsi="Times New Roman"/>
          <w:sz w:val="28"/>
          <w:szCs w:val="28"/>
          <w:lang w:eastAsia="en-US"/>
        </w:rPr>
        <w:t xml:space="preserve">пункты 1, 2 </w:t>
      </w:r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>постановлени</w:t>
      </w:r>
      <w:r w:rsidR="005C48FC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</w:t>
      </w:r>
      <w:r w:rsidR="005C48FC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</w:t>
      </w:r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>г. Железногорск от 19.08.2016 № 1367 «О лесах, расположенных на территории ЗАТО Железногорск».</w:t>
      </w:r>
    </w:p>
    <w:p w:rsidR="009630A1" w:rsidRPr="009630A1" w:rsidRDefault="009630A1" w:rsidP="009630A1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 xml:space="preserve">4. Общему отделу Управления делами </w:t>
      </w:r>
      <w:proofErr w:type="gramStart"/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(Е.В. Андросовой) довести настоящее постановление до сведения населения ЗАТО    г. Железногорск через газету "Город и горожане".</w:t>
      </w:r>
    </w:p>
    <w:p w:rsidR="009630A1" w:rsidRPr="009630A1" w:rsidRDefault="009630A1" w:rsidP="009630A1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 xml:space="preserve">5. </w:t>
      </w:r>
      <w:r w:rsidRPr="009630A1">
        <w:rPr>
          <w:rFonts w:ascii="Times New Roman" w:eastAsiaTheme="minorHAnsi" w:hAnsi="Times New Roman" w:cs="Arial"/>
          <w:sz w:val="28"/>
          <w:szCs w:val="28"/>
          <w:lang w:eastAsia="en-US"/>
        </w:rPr>
        <w:t xml:space="preserve">Отделу общественных связей Администрации ЗАТО г. Железногорск        </w:t>
      </w:r>
      <w:proofErr w:type="gramStart"/>
      <w:r w:rsidRPr="009630A1">
        <w:rPr>
          <w:rFonts w:ascii="Times New Roman" w:eastAsiaTheme="minorHAnsi" w:hAnsi="Times New Roman" w:cs="Arial"/>
          <w:sz w:val="28"/>
          <w:szCs w:val="28"/>
          <w:lang w:eastAsia="en-US"/>
        </w:rPr>
        <w:t xml:space="preserve">   (</w:t>
      </w:r>
      <w:proofErr w:type="gramEnd"/>
      <w:r w:rsidRPr="009630A1">
        <w:rPr>
          <w:rFonts w:ascii="Times New Roman" w:eastAsiaTheme="minorHAnsi" w:hAnsi="Times New Roman" w:cs="Arial"/>
          <w:sz w:val="28"/>
          <w:szCs w:val="28"/>
          <w:lang w:eastAsia="en-US"/>
        </w:rPr>
        <w:t xml:space="preserve">И.С. Пикаловой) разместить настоящее постановление на официальном сайте муниципального образования «Закрытое административно-территориальное </w:t>
      </w:r>
      <w:r w:rsidRPr="009630A1">
        <w:rPr>
          <w:rFonts w:ascii="Times New Roman" w:eastAsiaTheme="minorHAnsi" w:hAnsi="Times New Roman" w:cs="Arial"/>
          <w:sz w:val="28"/>
          <w:szCs w:val="28"/>
          <w:lang w:eastAsia="en-US"/>
        </w:rPr>
        <w:lastRenderedPageBreak/>
        <w:t>образование Железногорск Красноярского края» в информационно-телекоммуникационной сети «Интернет».</w:t>
      </w:r>
    </w:p>
    <w:p w:rsidR="009630A1" w:rsidRPr="009630A1" w:rsidRDefault="009630A1" w:rsidP="009630A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 xml:space="preserve">6. Контроль над исполнением настоящего постановления возложить на первого заместителя </w:t>
      </w:r>
      <w:proofErr w:type="gramStart"/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>Главы</w:t>
      </w:r>
      <w:proofErr w:type="gramEnd"/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по жилищно-коммунальному хозяйству С.Е. Пешкова.</w:t>
      </w:r>
    </w:p>
    <w:p w:rsidR="009630A1" w:rsidRPr="009630A1" w:rsidRDefault="009630A1" w:rsidP="009630A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  <w:lang w:eastAsia="en-US"/>
        </w:rPr>
      </w:pPr>
      <w:r w:rsidRPr="009630A1">
        <w:rPr>
          <w:rFonts w:ascii="Times New Roman" w:eastAsiaTheme="minorHAnsi" w:hAnsi="Times New Roman"/>
          <w:sz w:val="28"/>
          <w:szCs w:val="28"/>
          <w:lang w:eastAsia="en-US"/>
        </w:rPr>
        <w:t xml:space="preserve">7. </w:t>
      </w:r>
      <w:r w:rsidRPr="009630A1">
        <w:rPr>
          <w:rFonts w:ascii="Times New Roman" w:eastAsiaTheme="minorHAnsi" w:hAnsi="Times New Roman" w:cs="Arial"/>
          <w:sz w:val="28"/>
          <w:szCs w:val="28"/>
          <w:lang w:eastAsia="en-US"/>
        </w:rPr>
        <w:t>Настоящее постановление вступает в силу после его официального опубликования.</w:t>
      </w:r>
    </w:p>
    <w:p w:rsidR="009630A1" w:rsidRPr="009630A1" w:rsidRDefault="009630A1" w:rsidP="009630A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  <w:lang w:eastAsia="en-US"/>
        </w:rPr>
      </w:pPr>
    </w:p>
    <w:p w:rsidR="009630A1" w:rsidRPr="009630A1" w:rsidRDefault="009630A1" w:rsidP="009630A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  <w:lang w:eastAsia="en-US"/>
        </w:rPr>
      </w:pPr>
    </w:p>
    <w:p w:rsidR="009630A1" w:rsidRPr="009630A1" w:rsidRDefault="009630A1" w:rsidP="009630A1">
      <w:pPr>
        <w:spacing w:after="160" w:line="259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proofErr w:type="gramStart"/>
      <w:r w:rsidRPr="009630A1">
        <w:rPr>
          <w:rFonts w:ascii="Times New Roman" w:eastAsiaTheme="minorHAnsi" w:hAnsi="Times New Roman" w:cstheme="minorBidi"/>
          <w:sz w:val="28"/>
          <w:szCs w:val="28"/>
          <w:lang w:eastAsia="en-US"/>
        </w:rPr>
        <w:t>Глава</w:t>
      </w:r>
      <w:proofErr w:type="gramEnd"/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ЗАТО г. Железногорск 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ab/>
      </w:r>
      <w:r w:rsidR="00940A23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 </w:t>
      </w:r>
      <w:r w:rsidRPr="009630A1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И.Г. </w:t>
      </w:r>
      <w:proofErr w:type="spellStart"/>
      <w:r w:rsidRPr="009630A1">
        <w:rPr>
          <w:rFonts w:ascii="Times New Roman" w:eastAsiaTheme="minorHAnsi" w:hAnsi="Times New Roman" w:cstheme="minorBidi"/>
          <w:sz w:val="28"/>
          <w:szCs w:val="28"/>
          <w:lang w:eastAsia="en-US"/>
        </w:rPr>
        <w:t>Куксин</w:t>
      </w:r>
      <w:proofErr w:type="spellEnd"/>
    </w:p>
    <w:p w:rsidR="00F63331" w:rsidRDefault="00F63331">
      <w:bookmarkStart w:id="0" w:name="_GoBack"/>
      <w:bookmarkEnd w:id="0"/>
    </w:p>
    <w:sectPr w:rsidR="00F63331" w:rsidSect="009630A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A4E93"/>
    <w:multiLevelType w:val="hybridMultilevel"/>
    <w:tmpl w:val="457E884C"/>
    <w:lvl w:ilvl="0" w:tplc="57D294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364"/>
    <w:rsid w:val="003635BD"/>
    <w:rsid w:val="003D7032"/>
    <w:rsid w:val="00453E6F"/>
    <w:rsid w:val="005C48FC"/>
    <w:rsid w:val="007D0AE6"/>
    <w:rsid w:val="00940A23"/>
    <w:rsid w:val="00960364"/>
    <w:rsid w:val="009630A1"/>
    <w:rsid w:val="009C4C42"/>
    <w:rsid w:val="00A579A5"/>
    <w:rsid w:val="00A63873"/>
    <w:rsid w:val="00B00435"/>
    <w:rsid w:val="00D018D3"/>
    <w:rsid w:val="00D136FC"/>
    <w:rsid w:val="00D608F8"/>
    <w:rsid w:val="00D631F9"/>
    <w:rsid w:val="00EA3F40"/>
    <w:rsid w:val="00F6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665894-1338-46B7-8F27-B943B13F9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364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6036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036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96036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96036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nformat">
    <w:name w:val="ConsPlusNonformat"/>
    <w:rsid w:val="00960364"/>
    <w:pPr>
      <w:widowControl w:val="0"/>
      <w:autoSpaceDE w:val="0"/>
      <w:autoSpaceDN w:val="0"/>
      <w:adjustRightInd w:val="0"/>
      <w:spacing w:after="120" w:line="240" w:lineRule="auto"/>
      <w:ind w:left="284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08F8"/>
    <w:pPr>
      <w:ind w:left="720"/>
      <w:contextualSpacing/>
    </w:pPr>
  </w:style>
  <w:style w:type="paragraph" w:customStyle="1" w:styleId="ConsPlusNormal">
    <w:name w:val="ConsPlusNormal"/>
    <w:rsid w:val="00453E6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B465F45396D2E90F06C291AF38E0BB0A9755401FC98A59C5E28D359ErFED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4AB465F45396D2E90F06DC9CB954BFB4089A0E4516CD88079FB28B62C1AD1AFCBEr8EBJ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4AB465F45396D2E90F06C291AF38E0BB0A97564913CE8A59C5E28D359EFD1CA9FECBDBAEr1E0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AB465F45396D2E90F06C291AF38E0BB0A94554911CD8A59C5E28D359EFD1CA9FECBDBA91670DE3Br5E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Н. Агилова</dc:creator>
  <cp:keywords/>
  <dc:description/>
  <cp:lastModifiedBy>Юлия Н. Агилова</cp:lastModifiedBy>
  <cp:revision>7</cp:revision>
  <cp:lastPrinted>2018-04-03T09:17:00Z</cp:lastPrinted>
  <dcterms:created xsi:type="dcterms:W3CDTF">2018-04-03T04:45:00Z</dcterms:created>
  <dcterms:modified xsi:type="dcterms:W3CDTF">2018-04-06T02:08:00Z</dcterms:modified>
</cp:coreProperties>
</file>